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F" w:rsidRPr="00BF6725" w:rsidRDefault="000E33CF" w:rsidP="005C5BB9">
      <w:pPr>
        <w:jc w:val="center"/>
        <w:rPr>
          <w:b/>
          <w:sz w:val="24"/>
          <w:szCs w:val="24"/>
          <w:u w:val="single"/>
          <w:lang w:val="de-CH"/>
        </w:rPr>
      </w:pPr>
    </w:p>
    <w:p w:rsidR="00CF0972" w:rsidRPr="000E33CF" w:rsidRDefault="00FD7403" w:rsidP="000E33CF">
      <w:pPr>
        <w:pBdr>
          <w:bottom w:val="single" w:sz="4" w:space="1" w:color="auto"/>
        </w:pBdr>
        <w:jc w:val="center"/>
        <w:rPr>
          <w:b/>
          <w:sz w:val="72"/>
          <w:szCs w:val="72"/>
          <w:lang w:val="de-CH"/>
        </w:rPr>
      </w:pPr>
      <w:r w:rsidRPr="000E33CF">
        <w:rPr>
          <w:b/>
          <w:sz w:val="72"/>
          <w:szCs w:val="72"/>
          <w:lang w:val="de-CH"/>
        </w:rPr>
        <w:t>Wirtschaftsformen</w:t>
      </w:r>
    </w:p>
    <w:p w:rsidR="006F4555" w:rsidRDefault="004A154E" w:rsidP="006F4555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 w:rsidRPr="006F4555">
        <w:rPr>
          <w:sz w:val="24"/>
          <w:szCs w:val="24"/>
          <w:lang w:val="de-CH"/>
        </w:rPr>
        <w:t>Recherchiere im Internet!</w:t>
      </w:r>
      <w:r w:rsidR="00DB0E2C">
        <w:rPr>
          <w:sz w:val="24"/>
          <w:szCs w:val="24"/>
          <w:lang w:val="de-CH"/>
        </w:rPr>
        <w:t xml:space="preserve"> (PC-Raum U07)</w:t>
      </w:r>
      <w:bookmarkStart w:id="0" w:name="_GoBack"/>
      <w:bookmarkEnd w:id="0"/>
    </w:p>
    <w:p w:rsidR="006F4555" w:rsidRDefault="006F4555" w:rsidP="006F4555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Schreibe die Antworten auf ein separates Blatt!</w:t>
      </w:r>
    </w:p>
    <w:p w:rsidR="006F4555" w:rsidRDefault="004A154E" w:rsidP="006F4555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 w:rsidRPr="006F4555">
        <w:rPr>
          <w:sz w:val="24"/>
          <w:szCs w:val="24"/>
          <w:lang w:val="de-CH"/>
        </w:rPr>
        <w:t>Schreibe jeweils in Prosatext!</w:t>
      </w:r>
    </w:p>
    <w:p w:rsidR="00BF6725" w:rsidRDefault="00BF6725" w:rsidP="006F4555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Zeit: </w:t>
      </w:r>
      <w:r w:rsidR="008E7EFC">
        <w:rPr>
          <w:sz w:val="24"/>
          <w:szCs w:val="24"/>
          <w:lang w:val="de-CH"/>
        </w:rPr>
        <w:t>50 min (15.10 Uhr; inkl. Pause)</w:t>
      </w:r>
    </w:p>
    <w:p w:rsidR="00BF6725" w:rsidRDefault="00BF6725" w:rsidP="00BF6725">
      <w:pPr>
        <w:pStyle w:val="Listenabsatz"/>
        <w:numPr>
          <w:ilvl w:val="0"/>
          <w:numId w:val="5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Einzelarbeit (benotet)</w:t>
      </w:r>
    </w:p>
    <w:p w:rsidR="00BF6725" w:rsidRPr="00BF6725" w:rsidRDefault="00BF6725" w:rsidP="00BF6725">
      <w:pPr>
        <w:pStyle w:val="Listenabsatz"/>
        <w:rPr>
          <w:sz w:val="24"/>
          <w:szCs w:val="24"/>
          <w:lang w:val="de-CH"/>
        </w:rPr>
      </w:pPr>
    </w:p>
    <w:p w:rsidR="004E1166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</w:t>
      </w:r>
      <w:r w:rsidR="00AB6D4F" w:rsidRPr="00901B2E">
        <w:rPr>
          <w:sz w:val="24"/>
          <w:szCs w:val="24"/>
          <w:lang w:val="de-CH"/>
        </w:rPr>
        <w:t>. Recherchiere den Begriff „</w:t>
      </w:r>
      <w:r w:rsidR="00335D9C">
        <w:rPr>
          <w:sz w:val="24"/>
          <w:szCs w:val="24"/>
          <w:lang w:val="de-CH"/>
        </w:rPr>
        <w:t>zentrale Planwirtschaft</w:t>
      </w:r>
      <w:r w:rsidR="00AB6D4F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 xml:space="preserve"> und gib Antworten auf untenstehende Fragen!</w:t>
      </w:r>
    </w:p>
    <w:p w:rsidR="004E1166" w:rsidRDefault="004E1166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a) Was war für Karl Marx die Lösung auf die soziale Frage (Kluft Arm und Reich; ungerechte Verteilung der Güter)? Beschreibe!</w:t>
      </w:r>
    </w:p>
    <w:p w:rsidR="00AB6D4F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</w:t>
      </w:r>
      <w:r w:rsidR="00AB6D4F" w:rsidRPr="00901B2E">
        <w:rPr>
          <w:sz w:val="24"/>
          <w:szCs w:val="24"/>
          <w:lang w:val="de-CH"/>
        </w:rPr>
        <w:t xml:space="preserve">) </w:t>
      </w:r>
      <w:r w:rsidR="00AB6D4F">
        <w:rPr>
          <w:sz w:val="24"/>
          <w:szCs w:val="24"/>
          <w:lang w:val="de-CH"/>
        </w:rPr>
        <w:t>Beschreibe das Modell der</w:t>
      </w:r>
      <w:r w:rsidR="00335D9C">
        <w:rPr>
          <w:sz w:val="24"/>
          <w:szCs w:val="24"/>
          <w:lang w:val="de-CH"/>
        </w:rPr>
        <w:t xml:space="preserve"> </w:t>
      </w:r>
      <w:r w:rsidR="00335D9C" w:rsidRPr="00901B2E">
        <w:rPr>
          <w:sz w:val="24"/>
          <w:szCs w:val="24"/>
          <w:lang w:val="de-CH"/>
        </w:rPr>
        <w:t>„</w:t>
      </w:r>
      <w:r w:rsidR="00335D9C">
        <w:rPr>
          <w:sz w:val="24"/>
          <w:szCs w:val="24"/>
          <w:lang w:val="de-CH"/>
        </w:rPr>
        <w:t>zentrale Planwirtschaft</w:t>
      </w:r>
      <w:r w:rsidR="00335D9C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>! Wie funktioniert sie?</w:t>
      </w:r>
    </w:p>
    <w:p w:rsidR="00AB6D4F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c</w:t>
      </w:r>
      <w:r w:rsidR="00AB6D4F">
        <w:rPr>
          <w:sz w:val="24"/>
          <w:szCs w:val="24"/>
          <w:lang w:val="de-CH"/>
        </w:rPr>
        <w:t xml:space="preserve">) Was sind die Ziele der </w:t>
      </w:r>
      <w:r w:rsidR="00335D9C" w:rsidRPr="00901B2E">
        <w:rPr>
          <w:sz w:val="24"/>
          <w:szCs w:val="24"/>
          <w:lang w:val="de-CH"/>
        </w:rPr>
        <w:t>„</w:t>
      </w:r>
      <w:r w:rsidR="00335D9C">
        <w:rPr>
          <w:sz w:val="24"/>
          <w:szCs w:val="24"/>
          <w:lang w:val="de-CH"/>
        </w:rPr>
        <w:t>zentrale Planwirtschaft</w:t>
      </w:r>
      <w:r w:rsidR="00335D9C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>? Liste auf!</w:t>
      </w:r>
    </w:p>
    <w:p w:rsidR="00AB6D4F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</w:t>
      </w:r>
      <w:r w:rsidR="00AB6D4F">
        <w:rPr>
          <w:sz w:val="24"/>
          <w:szCs w:val="24"/>
          <w:lang w:val="de-CH"/>
        </w:rPr>
        <w:t>) Welche Rolle hat der Staat in der</w:t>
      </w:r>
      <w:r w:rsidR="00335D9C">
        <w:rPr>
          <w:sz w:val="24"/>
          <w:szCs w:val="24"/>
          <w:lang w:val="de-CH"/>
        </w:rPr>
        <w:t xml:space="preserve"> </w:t>
      </w:r>
      <w:r w:rsidR="00335D9C" w:rsidRPr="00901B2E">
        <w:rPr>
          <w:sz w:val="24"/>
          <w:szCs w:val="24"/>
          <w:lang w:val="de-CH"/>
        </w:rPr>
        <w:t>„</w:t>
      </w:r>
      <w:r w:rsidR="00335D9C">
        <w:rPr>
          <w:sz w:val="24"/>
          <w:szCs w:val="24"/>
          <w:lang w:val="de-CH"/>
        </w:rPr>
        <w:t>zentrale Planwirtschaft</w:t>
      </w:r>
      <w:r w:rsidR="00335D9C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>! Beschreibe diese!</w:t>
      </w:r>
    </w:p>
    <w:p w:rsidR="00AB6D4F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</w:t>
      </w:r>
      <w:r w:rsidR="00AB6D4F">
        <w:rPr>
          <w:sz w:val="24"/>
          <w:szCs w:val="24"/>
          <w:lang w:val="de-CH"/>
        </w:rPr>
        <w:t>) In welchen Ländern existiert eine „</w:t>
      </w:r>
      <w:r w:rsidR="00335D9C" w:rsidRPr="00901B2E">
        <w:rPr>
          <w:sz w:val="24"/>
          <w:szCs w:val="24"/>
          <w:lang w:val="de-CH"/>
        </w:rPr>
        <w:t>„</w:t>
      </w:r>
      <w:r w:rsidR="00335D9C">
        <w:rPr>
          <w:sz w:val="24"/>
          <w:szCs w:val="24"/>
          <w:lang w:val="de-CH"/>
        </w:rPr>
        <w:t>zentrale Planwirtschaft</w:t>
      </w:r>
      <w:r w:rsidR="00335D9C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>? Liste auf!</w:t>
      </w:r>
    </w:p>
    <w:p w:rsidR="00AB6D4F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</w:t>
      </w:r>
      <w:r w:rsidR="00AB6D4F">
        <w:rPr>
          <w:sz w:val="24"/>
          <w:szCs w:val="24"/>
          <w:lang w:val="de-CH"/>
        </w:rPr>
        <w:t xml:space="preserve">) Welches sind die Vorteile der </w:t>
      </w:r>
      <w:r w:rsidR="00335D9C" w:rsidRPr="00901B2E">
        <w:rPr>
          <w:sz w:val="24"/>
          <w:szCs w:val="24"/>
          <w:lang w:val="de-CH"/>
        </w:rPr>
        <w:t>„</w:t>
      </w:r>
      <w:r w:rsidR="00335D9C">
        <w:rPr>
          <w:sz w:val="24"/>
          <w:szCs w:val="24"/>
          <w:lang w:val="de-CH"/>
        </w:rPr>
        <w:t>zentrale Planwirtschaft</w:t>
      </w:r>
      <w:r w:rsidR="00335D9C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>? Liste auf!</w:t>
      </w:r>
    </w:p>
    <w:p w:rsidR="00AB6D4F" w:rsidRDefault="00AD2253" w:rsidP="00AB6D4F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g</w:t>
      </w:r>
      <w:r w:rsidR="00AB6D4F">
        <w:rPr>
          <w:sz w:val="24"/>
          <w:szCs w:val="24"/>
          <w:lang w:val="de-CH"/>
        </w:rPr>
        <w:t>) Welches sind die Nachteile der „</w:t>
      </w:r>
      <w:r w:rsidR="00335D9C" w:rsidRPr="00901B2E">
        <w:rPr>
          <w:sz w:val="24"/>
          <w:szCs w:val="24"/>
          <w:lang w:val="de-CH"/>
        </w:rPr>
        <w:t>„</w:t>
      </w:r>
      <w:r w:rsidR="00335D9C">
        <w:rPr>
          <w:sz w:val="24"/>
          <w:szCs w:val="24"/>
          <w:lang w:val="de-CH"/>
        </w:rPr>
        <w:t>zentrale Planwirtschaft</w:t>
      </w:r>
      <w:r w:rsidR="00335D9C" w:rsidRPr="00901B2E">
        <w:rPr>
          <w:sz w:val="24"/>
          <w:szCs w:val="24"/>
          <w:lang w:val="de-CH"/>
        </w:rPr>
        <w:t>“</w:t>
      </w:r>
      <w:r w:rsidR="00AB6D4F">
        <w:rPr>
          <w:sz w:val="24"/>
          <w:szCs w:val="24"/>
          <w:lang w:val="de-CH"/>
        </w:rPr>
        <w:t>? Liste auf!</w:t>
      </w:r>
    </w:p>
    <w:p w:rsidR="00AD2253" w:rsidRDefault="00AD2253" w:rsidP="00AB6D4F">
      <w:pPr>
        <w:rPr>
          <w:sz w:val="24"/>
          <w:szCs w:val="24"/>
          <w:lang w:val="de-CH"/>
        </w:rPr>
      </w:pPr>
    </w:p>
    <w:p w:rsidR="00AD2253" w:rsidRDefault="00AD2253" w:rsidP="00AD225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2</w:t>
      </w:r>
      <w:r w:rsidRPr="00901B2E">
        <w:rPr>
          <w:sz w:val="24"/>
          <w:szCs w:val="24"/>
          <w:lang w:val="de-CH"/>
        </w:rPr>
        <w:t>. Recherchiere den Begriff „freie Marktwirtschaft“</w:t>
      </w:r>
      <w:r>
        <w:rPr>
          <w:sz w:val="24"/>
          <w:szCs w:val="24"/>
          <w:lang w:val="de-CH"/>
        </w:rPr>
        <w:t xml:space="preserve"> und gib Antworten auf untenstehende Fragen!</w:t>
      </w:r>
    </w:p>
    <w:p w:rsidR="00AD2253" w:rsidRDefault="00AD2253" w:rsidP="00AD2253">
      <w:pPr>
        <w:rPr>
          <w:sz w:val="24"/>
          <w:szCs w:val="24"/>
          <w:lang w:val="de-CH"/>
        </w:rPr>
      </w:pPr>
      <w:r w:rsidRPr="00901B2E">
        <w:rPr>
          <w:sz w:val="24"/>
          <w:szCs w:val="24"/>
          <w:lang w:val="de-CH"/>
        </w:rPr>
        <w:t xml:space="preserve"> a) </w:t>
      </w:r>
      <w:r>
        <w:rPr>
          <w:sz w:val="24"/>
          <w:szCs w:val="24"/>
          <w:lang w:val="de-CH"/>
        </w:rPr>
        <w:t>Beschreibe das Modell der „freien Marktwirtschaft“! Wie funktioniert sie?</w:t>
      </w:r>
    </w:p>
    <w:p w:rsidR="00AD2253" w:rsidRDefault="00AD2253" w:rsidP="00AD225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b) Was sind die Ziele der „freien Marktwirtschaft“? Liste auf!</w:t>
      </w:r>
    </w:p>
    <w:p w:rsidR="00AD2253" w:rsidRDefault="00AD2253" w:rsidP="00AD225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c) Welche Rolle hat der Staat in der „freien Marktwirtschaft“! Beschreibe diese!</w:t>
      </w:r>
    </w:p>
    <w:p w:rsidR="00AD2253" w:rsidRDefault="00AD2253" w:rsidP="00AD225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d) In welchen Ländern existiert eine „freie Marktwirtschaft“? Liste auf!</w:t>
      </w:r>
    </w:p>
    <w:p w:rsidR="00AD2253" w:rsidRDefault="00AD2253" w:rsidP="00AD225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e) Welches sind die Vorteile der „freien Marktwirtschaft“? Liste auf!</w:t>
      </w:r>
    </w:p>
    <w:p w:rsidR="00AD2253" w:rsidRDefault="00AD2253" w:rsidP="00AD2253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f) Welches sind die Nachteile der „freien Marktwirtschaft“? Liste auf!</w:t>
      </w:r>
    </w:p>
    <w:p w:rsidR="00AD2253" w:rsidRDefault="00AD2253" w:rsidP="00AB6D4F">
      <w:pPr>
        <w:rPr>
          <w:sz w:val="24"/>
          <w:szCs w:val="24"/>
          <w:lang w:val="de-CH"/>
        </w:rPr>
      </w:pPr>
    </w:p>
    <w:p w:rsidR="000E33CF" w:rsidRDefault="000E33CF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0E33CF" w:rsidRDefault="000E33CF" w:rsidP="002527A1">
      <w:pPr>
        <w:rPr>
          <w:rFonts w:ascii="Century Gothic" w:hAnsi="Century Gothic"/>
          <w:b/>
          <w:sz w:val="28"/>
        </w:rPr>
      </w:pPr>
    </w:p>
    <w:p w:rsidR="002527A1" w:rsidRPr="000E33CF" w:rsidRDefault="002527A1" w:rsidP="000E33CF">
      <w:pPr>
        <w:pBdr>
          <w:bottom w:val="single" w:sz="4" w:space="1" w:color="auto"/>
        </w:pBdr>
        <w:jc w:val="center"/>
        <w:rPr>
          <w:rFonts w:cstheme="minorHAnsi"/>
          <w:b/>
          <w:sz w:val="40"/>
          <w:szCs w:val="40"/>
        </w:rPr>
      </w:pPr>
      <w:r w:rsidRPr="000E33CF">
        <w:rPr>
          <w:rFonts w:cstheme="minorHAnsi"/>
          <w:b/>
          <w:sz w:val="40"/>
          <w:szCs w:val="40"/>
        </w:rPr>
        <w:t>Beurteilungskriterien Auftrag „Wirtschaftsformen“</w:t>
      </w:r>
    </w:p>
    <w:p w:rsidR="002527A1" w:rsidRPr="000E33CF" w:rsidRDefault="002527A1" w:rsidP="002527A1">
      <w:pPr>
        <w:rPr>
          <w:rFonts w:cstheme="minorHAnsi"/>
          <w:b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74"/>
        <w:gridCol w:w="1536"/>
        <w:gridCol w:w="2514"/>
      </w:tblGrid>
      <w:tr w:rsidR="002527A1" w:rsidRPr="000E33CF" w:rsidTr="00870FA7">
        <w:trPr>
          <w:cantSplit/>
          <w:trHeight w:val="327"/>
        </w:trPr>
        <w:tc>
          <w:tcPr>
            <w:tcW w:w="4252" w:type="dxa"/>
          </w:tcPr>
          <w:p w:rsidR="002527A1" w:rsidRPr="000E33CF" w:rsidRDefault="002527A1" w:rsidP="00870FA7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Alle Aufgaben sind gelöst.</w:t>
            </w:r>
          </w:p>
        </w:tc>
        <w:tc>
          <w:tcPr>
            <w:tcW w:w="1874" w:type="dxa"/>
          </w:tcPr>
          <w:p w:rsidR="002527A1" w:rsidRPr="000E33CF" w:rsidRDefault="002527A1" w:rsidP="00870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4   3   2   1   0</w:t>
            </w:r>
          </w:p>
        </w:tc>
        <w:tc>
          <w:tcPr>
            <w:tcW w:w="4050" w:type="dxa"/>
            <w:gridSpan w:val="2"/>
          </w:tcPr>
          <w:p w:rsidR="002527A1" w:rsidRPr="000E33CF" w:rsidRDefault="002527A1" w:rsidP="00870FA7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Es sind keine Aufgaben gelöst.</w:t>
            </w:r>
          </w:p>
        </w:tc>
      </w:tr>
      <w:tr w:rsidR="002527A1" w:rsidRPr="000E33CF" w:rsidTr="00870FA7">
        <w:trPr>
          <w:cantSplit/>
          <w:trHeight w:val="327"/>
        </w:trPr>
        <w:tc>
          <w:tcPr>
            <w:tcW w:w="4252" w:type="dxa"/>
          </w:tcPr>
          <w:p w:rsidR="002527A1" w:rsidRPr="000E33CF" w:rsidRDefault="002527A1" w:rsidP="000A0680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 xml:space="preserve">Alle </w:t>
            </w:r>
            <w:r w:rsidR="000A0680" w:rsidRPr="000E33CF">
              <w:rPr>
                <w:rFonts w:cstheme="minorHAnsi"/>
                <w:sz w:val="24"/>
                <w:szCs w:val="24"/>
              </w:rPr>
              <w:t>Antworten sind korrekt.</w:t>
            </w:r>
          </w:p>
        </w:tc>
        <w:tc>
          <w:tcPr>
            <w:tcW w:w="1874" w:type="dxa"/>
          </w:tcPr>
          <w:p w:rsidR="002527A1" w:rsidRPr="000E33CF" w:rsidRDefault="00397212" w:rsidP="00870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8   6   4   2  0</w:t>
            </w:r>
          </w:p>
        </w:tc>
        <w:tc>
          <w:tcPr>
            <w:tcW w:w="4050" w:type="dxa"/>
            <w:gridSpan w:val="2"/>
          </w:tcPr>
          <w:p w:rsidR="002527A1" w:rsidRPr="000E33CF" w:rsidRDefault="002527A1" w:rsidP="000A0680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 xml:space="preserve">Alle </w:t>
            </w:r>
            <w:r w:rsidR="000A0680" w:rsidRPr="000E33CF">
              <w:rPr>
                <w:rFonts w:cstheme="minorHAnsi"/>
                <w:sz w:val="24"/>
                <w:szCs w:val="24"/>
              </w:rPr>
              <w:t>Antworten sind falsch</w:t>
            </w:r>
            <w:r w:rsidRPr="000E33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27A1" w:rsidRPr="000E33CF" w:rsidTr="00870FA7">
        <w:trPr>
          <w:cantSplit/>
          <w:trHeight w:val="327"/>
        </w:trPr>
        <w:tc>
          <w:tcPr>
            <w:tcW w:w="4252" w:type="dxa"/>
          </w:tcPr>
          <w:p w:rsidR="002527A1" w:rsidRPr="000E33CF" w:rsidRDefault="00695C49" w:rsidP="00870FA7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Die Antworten sind ausführlich und angemessen umfangreich.</w:t>
            </w:r>
          </w:p>
        </w:tc>
        <w:tc>
          <w:tcPr>
            <w:tcW w:w="1874" w:type="dxa"/>
          </w:tcPr>
          <w:p w:rsidR="002527A1" w:rsidRPr="000E33CF" w:rsidRDefault="002527A1" w:rsidP="00870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4   3   2   1   0</w:t>
            </w:r>
          </w:p>
        </w:tc>
        <w:tc>
          <w:tcPr>
            <w:tcW w:w="4050" w:type="dxa"/>
            <w:gridSpan w:val="2"/>
          </w:tcPr>
          <w:p w:rsidR="002527A1" w:rsidRPr="000E33CF" w:rsidRDefault="00695C49" w:rsidP="00870FA7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Die Antworten sind knapp und fallen schmal aus.</w:t>
            </w:r>
          </w:p>
        </w:tc>
      </w:tr>
      <w:tr w:rsidR="002527A1" w:rsidRPr="000E33CF" w:rsidTr="00870FA7">
        <w:trPr>
          <w:cantSplit/>
          <w:trHeight w:val="160"/>
        </w:trPr>
        <w:tc>
          <w:tcPr>
            <w:tcW w:w="4252" w:type="dxa"/>
          </w:tcPr>
          <w:p w:rsidR="002527A1" w:rsidRPr="000E33CF" w:rsidRDefault="00695C49" w:rsidP="00870FA7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Die Darstellung ist übersichtlich und sauber.</w:t>
            </w:r>
          </w:p>
        </w:tc>
        <w:tc>
          <w:tcPr>
            <w:tcW w:w="1874" w:type="dxa"/>
          </w:tcPr>
          <w:p w:rsidR="002527A1" w:rsidRPr="000E33CF" w:rsidRDefault="00397212" w:rsidP="00870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4   3   2   1   0</w:t>
            </w:r>
          </w:p>
        </w:tc>
        <w:tc>
          <w:tcPr>
            <w:tcW w:w="4050" w:type="dxa"/>
            <w:gridSpan w:val="2"/>
          </w:tcPr>
          <w:p w:rsidR="002527A1" w:rsidRPr="000E33CF" w:rsidRDefault="00695C49" w:rsidP="000A0680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 xml:space="preserve">Die Darstellung ist </w:t>
            </w:r>
            <w:r w:rsidR="000A0680" w:rsidRPr="000E33CF">
              <w:rPr>
                <w:rFonts w:cstheme="minorHAnsi"/>
                <w:sz w:val="24"/>
                <w:szCs w:val="24"/>
              </w:rPr>
              <w:t>chaotisch und unsauber</w:t>
            </w:r>
            <w:r w:rsidRPr="000E33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97212" w:rsidRPr="000E33CF" w:rsidTr="00870FA7">
        <w:trPr>
          <w:cantSplit/>
          <w:trHeight w:val="160"/>
        </w:trPr>
        <w:tc>
          <w:tcPr>
            <w:tcW w:w="4252" w:type="dxa"/>
          </w:tcPr>
          <w:p w:rsidR="00397212" w:rsidRPr="000E33CF" w:rsidRDefault="00CB4406" w:rsidP="00870FA7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Alles wurde in Prosatext geschrieben.</w:t>
            </w:r>
          </w:p>
        </w:tc>
        <w:tc>
          <w:tcPr>
            <w:tcW w:w="1874" w:type="dxa"/>
          </w:tcPr>
          <w:p w:rsidR="00397212" w:rsidRPr="000E33CF" w:rsidRDefault="00397212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4   3   2   1   0</w:t>
            </w:r>
          </w:p>
        </w:tc>
        <w:tc>
          <w:tcPr>
            <w:tcW w:w="4050" w:type="dxa"/>
            <w:gridSpan w:val="2"/>
          </w:tcPr>
          <w:p w:rsidR="00397212" w:rsidRPr="000E33CF" w:rsidRDefault="00CB4406" w:rsidP="000A0680">
            <w:pPr>
              <w:rPr>
                <w:rFonts w:cstheme="minorHAnsi"/>
                <w:sz w:val="24"/>
                <w:szCs w:val="24"/>
              </w:rPr>
            </w:pPr>
            <w:r w:rsidRPr="000E33CF">
              <w:rPr>
                <w:rFonts w:cstheme="minorHAnsi"/>
                <w:sz w:val="24"/>
                <w:szCs w:val="24"/>
              </w:rPr>
              <w:t>Nichts wurde in Prosatext geschrieben.</w:t>
            </w:r>
          </w:p>
        </w:tc>
      </w:tr>
      <w:tr w:rsidR="002527A1" w:rsidRPr="000E33CF" w:rsidTr="00870FA7">
        <w:trPr>
          <w:cantSplit/>
          <w:trHeight w:val="160"/>
        </w:trPr>
        <w:tc>
          <w:tcPr>
            <w:tcW w:w="4252" w:type="dxa"/>
          </w:tcPr>
          <w:p w:rsidR="002527A1" w:rsidRPr="000E33CF" w:rsidRDefault="002527A1" w:rsidP="00870FA7">
            <w:pPr>
              <w:pStyle w:val="berschrift1"/>
              <w:rPr>
                <w:rFonts w:asciiTheme="minorHAnsi" w:hAnsiTheme="minorHAnsi" w:cstheme="minorHAnsi"/>
                <w:sz w:val="24"/>
                <w:szCs w:val="24"/>
              </w:rPr>
            </w:pPr>
            <w:r w:rsidRPr="000E33CF">
              <w:rPr>
                <w:rFonts w:asciiTheme="minorHAnsi" w:hAnsiTheme="minorHAnsi" w:cstheme="minorHAnsi"/>
                <w:sz w:val="24"/>
                <w:szCs w:val="24"/>
              </w:rPr>
              <w:t>Total: Max 24</w:t>
            </w:r>
          </w:p>
          <w:p w:rsidR="002527A1" w:rsidRPr="000E33CF" w:rsidRDefault="002527A1" w:rsidP="00870F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0A0A0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527A1" w:rsidRPr="000E33CF" w:rsidRDefault="002527A1" w:rsidP="00870FA7">
            <w:pPr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 xml:space="preserve">Note: </w:t>
            </w:r>
          </w:p>
        </w:tc>
        <w:tc>
          <w:tcPr>
            <w:tcW w:w="2514" w:type="dxa"/>
            <w:shd w:val="clear" w:color="auto" w:fill="A0A0A0"/>
          </w:tcPr>
          <w:p w:rsidR="002527A1" w:rsidRPr="000E33CF" w:rsidRDefault="002527A1" w:rsidP="00870F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527A1" w:rsidRPr="000E33CF" w:rsidRDefault="002527A1" w:rsidP="002527A1">
      <w:pPr>
        <w:rPr>
          <w:rFonts w:cstheme="minorHAnsi"/>
          <w:sz w:val="24"/>
          <w:szCs w:val="24"/>
        </w:rPr>
      </w:pPr>
    </w:p>
    <w:tbl>
      <w:tblPr>
        <w:tblW w:w="10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2527A1" w:rsidRPr="000E33CF" w:rsidTr="00870FA7">
        <w:trPr>
          <w:trHeight w:val="2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Max.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5.5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4.5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3.5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2.5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1.5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color w:val="969696"/>
                <w:sz w:val="24"/>
                <w:szCs w:val="24"/>
              </w:rPr>
            </w:pPr>
            <w:r w:rsidRPr="000E33CF">
              <w:rPr>
                <w:rFonts w:cstheme="minorHAnsi"/>
                <w:b/>
                <w:color w:val="969696"/>
                <w:sz w:val="24"/>
                <w:szCs w:val="24"/>
              </w:rPr>
              <w:t>1</w:t>
            </w:r>
          </w:p>
        </w:tc>
      </w:tr>
      <w:tr w:rsidR="002527A1" w:rsidRPr="000E33CF" w:rsidTr="00870FA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527A1" w:rsidRPr="000E33CF" w:rsidRDefault="002527A1" w:rsidP="00870F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3C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</w:tbl>
    <w:p w:rsidR="002527A1" w:rsidRPr="000E33CF" w:rsidRDefault="002527A1" w:rsidP="00AB6D4F">
      <w:pPr>
        <w:rPr>
          <w:rFonts w:cstheme="minorHAnsi"/>
          <w:sz w:val="24"/>
          <w:szCs w:val="24"/>
          <w:lang w:val="de-CH"/>
        </w:rPr>
      </w:pPr>
    </w:p>
    <w:p w:rsidR="00AB6D4F" w:rsidRPr="000E33CF" w:rsidRDefault="00AB6D4F" w:rsidP="00901B2E">
      <w:pPr>
        <w:rPr>
          <w:rFonts w:cstheme="minorHAnsi"/>
          <w:sz w:val="24"/>
          <w:szCs w:val="24"/>
          <w:lang w:val="de-CH"/>
        </w:rPr>
      </w:pPr>
    </w:p>
    <w:sectPr w:rsidR="00AB6D4F" w:rsidRPr="000E33CF" w:rsidSect="00AD226B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AD" w:rsidRDefault="00E233AD" w:rsidP="00FB1155">
      <w:pPr>
        <w:spacing w:after="0" w:line="240" w:lineRule="auto"/>
      </w:pPr>
      <w:r>
        <w:separator/>
      </w:r>
    </w:p>
  </w:endnote>
  <w:endnote w:type="continuationSeparator" w:id="0">
    <w:p w:rsidR="00E233AD" w:rsidRDefault="00E233AD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AD" w:rsidRDefault="00E233AD" w:rsidP="00FB1155">
      <w:pPr>
        <w:spacing w:after="0" w:line="240" w:lineRule="auto"/>
      </w:pPr>
      <w:r>
        <w:separator/>
      </w:r>
    </w:p>
  </w:footnote>
  <w:footnote w:type="continuationSeparator" w:id="0">
    <w:p w:rsidR="00E233AD" w:rsidRDefault="00E233AD" w:rsidP="00FB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55" w:rsidRDefault="00FD7403">
    <w:pPr>
      <w:pStyle w:val="Kopfzeile"/>
    </w:pPr>
    <w:r>
      <w:t>Arbeitsblatt 6</w:t>
    </w:r>
    <w:r w:rsidR="00FB1155">
      <w:ptab w:relativeTo="margin" w:alignment="center" w:leader="none"/>
    </w:r>
    <w:r w:rsidR="00FB1155">
      <w:t>7.  Markt &amp; Konsum</w:t>
    </w:r>
    <w:r w:rsidR="00FB1155">
      <w:ptab w:relativeTo="margin" w:alignment="right" w:leader="none"/>
    </w:r>
    <w:r>
      <w:t>7.4 Die Rolle des Staates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5E2"/>
    <w:multiLevelType w:val="hybridMultilevel"/>
    <w:tmpl w:val="10C81F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DD2"/>
    <w:multiLevelType w:val="hybridMultilevel"/>
    <w:tmpl w:val="1C4C166A"/>
    <w:lvl w:ilvl="0" w:tplc="D444D2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229D5"/>
    <w:multiLevelType w:val="hybridMultilevel"/>
    <w:tmpl w:val="BB683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6EA4"/>
    <w:multiLevelType w:val="hybridMultilevel"/>
    <w:tmpl w:val="93AC9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67EF3"/>
    <w:multiLevelType w:val="hybridMultilevel"/>
    <w:tmpl w:val="96D4B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61"/>
    <w:rsid w:val="00091BBD"/>
    <w:rsid w:val="000A0680"/>
    <w:rsid w:val="000E33CF"/>
    <w:rsid w:val="001E6C49"/>
    <w:rsid w:val="00205F07"/>
    <w:rsid w:val="002527A1"/>
    <w:rsid w:val="00335D9C"/>
    <w:rsid w:val="00386261"/>
    <w:rsid w:val="00397212"/>
    <w:rsid w:val="00432D26"/>
    <w:rsid w:val="004A154E"/>
    <w:rsid w:val="004D1F5F"/>
    <w:rsid w:val="004E06B1"/>
    <w:rsid w:val="004E1166"/>
    <w:rsid w:val="005C5BB9"/>
    <w:rsid w:val="005D6D67"/>
    <w:rsid w:val="00675A4A"/>
    <w:rsid w:val="00695C49"/>
    <w:rsid w:val="006F3E58"/>
    <w:rsid w:val="006F4555"/>
    <w:rsid w:val="007C489D"/>
    <w:rsid w:val="007F573E"/>
    <w:rsid w:val="0081065F"/>
    <w:rsid w:val="008E7EFC"/>
    <w:rsid w:val="00901B2E"/>
    <w:rsid w:val="009952DC"/>
    <w:rsid w:val="009D7D33"/>
    <w:rsid w:val="00A32607"/>
    <w:rsid w:val="00AA2CA2"/>
    <w:rsid w:val="00AB6D4F"/>
    <w:rsid w:val="00AD2253"/>
    <w:rsid w:val="00AD226B"/>
    <w:rsid w:val="00BF6725"/>
    <w:rsid w:val="00C2620A"/>
    <w:rsid w:val="00CB4406"/>
    <w:rsid w:val="00CF0972"/>
    <w:rsid w:val="00D57B76"/>
    <w:rsid w:val="00DB0E2C"/>
    <w:rsid w:val="00E233AD"/>
    <w:rsid w:val="00E341D9"/>
    <w:rsid w:val="00ED00E5"/>
    <w:rsid w:val="00EE1617"/>
    <w:rsid w:val="00EE2A8A"/>
    <w:rsid w:val="00FB1155"/>
    <w:rsid w:val="00FB7024"/>
    <w:rsid w:val="00FD42F8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A8A"/>
  </w:style>
  <w:style w:type="paragraph" w:styleId="berschrift1">
    <w:name w:val="heading 1"/>
    <w:basedOn w:val="Standard"/>
    <w:next w:val="Standard"/>
    <w:link w:val="berschrift1Zchn"/>
    <w:qFormat/>
    <w:rsid w:val="002527A1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155"/>
  </w:style>
  <w:style w:type="paragraph" w:styleId="Fuzeile">
    <w:name w:val="footer"/>
    <w:basedOn w:val="Standard"/>
    <w:link w:val="FuzeileZchn"/>
    <w:uiPriority w:val="99"/>
    <w:semiHidden/>
    <w:unhideWhenUsed/>
    <w:rsid w:val="00FB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11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6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2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2527A1"/>
    <w:rPr>
      <w:rFonts w:ascii="Century Gothic" w:eastAsia="Times" w:hAnsi="Century Gothic" w:cs="Times New Roman"/>
      <w:b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75874047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Scheidegger Manuel</cp:lastModifiedBy>
  <cp:revision>18</cp:revision>
  <dcterms:created xsi:type="dcterms:W3CDTF">2012-09-07T04:37:00Z</dcterms:created>
  <dcterms:modified xsi:type="dcterms:W3CDTF">2012-09-10T10:50:00Z</dcterms:modified>
</cp:coreProperties>
</file>